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3C" w:rsidRPr="00C06F66" w:rsidRDefault="00C06F66" w:rsidP="008D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B3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8D06B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D06B3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алгебре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933"/>
        <w:gridCol w:w="1984"/>
        <w:gridCol w:w="3226"/>
      </w:tblGrid>
      <w:tr w:rsidR="005E386F" w:rsidRPr="005E386F" w:rsidTr="008D06B3">
        <w:tc>
          <w:tcPr>
            <w:tcW w:w="1049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33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984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</w:t>
            </w:r>
            <w:r w:rsidRPr="005E38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3226" w:type="dxa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5E386F" w:rsidRPr="005E386F" w:rsidTr="008D06B3">
        <w:tc>
          <w:tcPr>
            <w:tcW w:w="1049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984" w:type="dxa"/>
            <w:shd w:val="clear" w:color="auto" w:fill="auto"/>
          </w:tcPr>
          <w:p w:rsidR="005E386F" w:rsidRPr="008D06B3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8D0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5E386F" w:rsidRPr="005E386F" w:rsidTr="008D06B3">
        <w:tc>
          <w:tcPr>
            <w:tcW w:w="1049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1984" w:type="dxa"/>
            <w:shd w:val="clear" w:color="auto" w:fill="auto"/>
          </w:tcPr>
          <w:p w:rsidR="005E386F" w:rsidRPr="008D06B3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8D0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E386F" w:rsidRPr="005E386F" w:rsidTr="008D06B3">
        <w:tc>
          <w:tcPr>
            <w:tcW w:w="1049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Числовые функции</w:t>
            </w:r>
          </w:p>
        </w:tc>
        <w:tc>
          <w:tcPr>
            <w:tcW w:w="1984" w:type="dxa"/>
            <w:shd w:val="clear" w:color="auto" w:fill="auto"/>
          </w:tcPr>
          <w:p w:rsidR="005E386F" w:rsidRPr="008D06B3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8D0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«</w:t>
            </w:r>
            <w:r w:rsidRPr="005E386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функции. Числовая окружность</w:t>
            </w:r>
            <w:r w:rsidRPr="005E3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86F" w:rsidRPr="005E386F" w:rsidTr="008D06B3">
        <w:tc>
          <w:tcPr>
            <w:tcW w:w="1049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Тригонометрические функции</w:t>
            </w:r>
          </w:p>
        </w:tc>
        <w:tc>
          <w:tcPr>
            <w:tcW w:w="1984" w:type="dxa"/>
            <w:shd w:val="clear" w:color="auto" w:fill="auto"/>
          </w:tcPr>
          <w:p w:rsidR="005E386F" w:rsidRPr="008D06B3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</w:t>
            </w:r>
            <w:r w:rsidR="008D0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E3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3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8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386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№2: «Тригонометрические функции»</w:t>
            </w:r>
          </w:p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«Тригонометрические функции и их свойства»</w:t>
            </w:r>
          </w:p>
        </w:tc>
      </w:tr>
      <w:tr w:rsidR="005E386F" w:rsidRPr="005E386F" w:rsidTr="008D06B3">
        <w:tc>
          <w:tcPr>
            <w:tcW w:w="1049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3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Тригонометрические уравнения</w:t>
            </w:r>
          </w:p>
        </w:tc>
        <w:tc>
          <w:tcPr>
            <w:tcW w:w="1984" w:type="dxa"/>
            <w:shd w:val="clear" w:color="auto" w:fill="auto"/>
          </w:tcPr>
          <w:p w:rsidR="005E386F" w:rsidRPr="008D06B3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  <w:r w:rsidR="008D0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386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№4 «Тригонометрические уравнения»</w:t>
            </w:r>
          </w:p>
        </w:tc>
      </w:tr>
      <w:tr w:rsidR="005E386F" w:rsidRPr="005E386F" w:rsidTr="008D06B3">
        <w:tc>
          <w:tcPr>
            <w:tcW w:w="1049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33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Преобразование тригонометрических выражений.</w:t>
            </w:r>
          </w:p>
        </w:tc>
        <w:tc>
          <w:tcPr>
            <w:tcW w:w="1984" w:type="dxa"/>
            <w:shd w:val="clear" w:color="auto" w:fill="auto"/>
          </w:tcPr>
          <w:p w:rsidR="005E386F" w:rsidRPr="008D06B3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</w:t>
            </w:r>
            <w:r w:rsidR="008D0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hAnsi="Times New Roman" w:cs="Times New Roman"/>
              </w:rPr>
              <w:t>Контрольная работа №5 «Преобразование тригонометрических выражений »</w:t>
            </w:r>
          </w:p>
        </w:tc>
      </w:tr>
      <w:tr w:rsidR="005E386F" w:rsidRPr="005E386F" w:rsidTr="008D06B3">
        <w:tc>
          <w:tcPr>
            <w:tcW w:w="1049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3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Производная</w:t>
            </w:r>
          </w:p>
        </w:tc>
        <w:tc>
          <w:tcPr>
            <w:tcW w:w="1984" w:type="dxa"/>
            <w:shd w:val="clear" w:color="auto" w:fill="auto"/>
          </w:tcPr>
          <w:p w:rsidR="005E386F" w:rsidRPr="008D06B3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  <w:r w:rsidR="008D0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86F">
              <w:rPr>
                <w:rFonts w:ascii="Times New Roman" w:hAnsi="Times New Roman" w:cs="Times New Roman"/>
              </w:rPr>
              <w:t>Контрольная работа №6 «Производная»</w:t>
            </w:r>
          </w:p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86F">
              <w:rPr>
                <w:rFonts w:ascii="Times New Roman" w:hAnsi="Times New Roman" w:cs="Times New Roman"/>
              </w:rPr>
              <w:t>Контрольная работа №7 «Применение производной к исследованию функций».</w:t>
            </w:r>
          </w:p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hAnsi="Times New Roman" w:cs="Times New Roman"/>
              </w:rPr>
              <w:t>Контрольная работа №8 «Применение производной к исследованию функций».</w:t>
            </w:r>
          </w:p>
        </w:tc>
      </w:tr>
      <w:tr w:rsidR="005E386F" w:rsidRPr="005E386F" w:rsidTr="008D06B3">
        <w:tc>
          <w:tcPr>
            <w:tcW w:w="1049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33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Комплексные числа</w:t>
            </w:r>
          </w:p>
        </w:tc>
        <w:tc>
          <w:tcPr>
            <w:tcW w:w="1984" w:type="dxa"/>
            <w:shd w:val="clear" w:color="auto" w:fill="auto"/>
          </w:tcPr>
          <w:p w:rsidR="005E386F" w:rsidRPr="008D06B3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8D0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386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5E386F" w:rsidRPr="005E386F" w:rsidTr="008D06B3">
        <w:tc>
          <w:tcPr>
            <w:tcW w:w="1049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33" w:type="dxa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Комбинаторика и вероятность</w:t>
            </w:r>
          </w:p>
        </w:tc>
        <w:tc>
          <w:tcPr>
            <w:tcW w:w="1984" w:type="dxa"/>
            <w:shd w:val="clear" w:color="auto" w:fill="auto"/>
          </w:tcPr>
          <w:p w:rsidR="005E386F" w:rsidRPr="008D06B3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8D0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5E386F" w:rsidRPr="005E386F" w:rsidRDefault="005E386F" w:rsidP="005E3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E386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5E386F" w:rsidRPr="005E386F" w:rsidTr="008D06B3">
        <w:tc>
          <w:tcPr>
            <w:tcW w:w="4982" w:type="dxa"/>
            <w:gridSpan w:val="2"/>
            <w:shd w:val="clear" w:color="auto" w:fill="auto"/>
          </w:tcPr>
          <w:p w:rsidR="005E386F" w:rsidRPr="005E386F" w:rsidRDefault="005E386F" w:rsidP="005E38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5E386F" w:rsidRPr="005E386F" w:rsidRDefault="00C06F66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102ч</w:t>
            </w:r>
          </w:p>
        </w:tc>
        <w:tc>
          <w:tcPr>
            <w:tcW w:w="3226" w:type="dxa"/>
          </w:tcPr>
          <w:p w:rsidR="005E386F" w:rsidRPr="005E386F" w:rsidRDefault="005E386F" w:rsidP="005E3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E386F" w:rsidRDefault="005E386F">
      <w:pPr>
        <w:rPr>
          <w:rFonts w:ascii="Times New Roman" w:hAnsi="Times New Roman" w:cs="Times New Roman"/>
          <w:sz w:val="24"/>
          <w:szCs w:val="24"/>
        </w:rPr>
      </w:pPr>
    </w:p>
    <w:p w:rsidR="00C06F66" w:rsidRPr="008D06B3" w:rsidRDefault="00C06F66" w:rsidP="008D0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тематический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геометрии</w:t>
      </w:r>
    </w:p>
    <w:tbl>
      <w:tblPr>
        <w:tblW w:w="10192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4075"/>
        <w:gridCol w:w="1842"/>
        <w:gridCol w:w="3226"/>
      </w:tblGrid>
      <w:tr w:rsidR="00C06F66" w:rsidRPr="005E386F" w:rsidTr="008D06B3">
        <w:tc>
          <w:tcPr>
            <w:tcW w:w="1049" w:type="dxa"/>
            <w:shd w:val="clear" w:color="auto" w:fill="auto"/>
          </w:tcPr>
          <w:p w:rsidR="00C06F66" w:rsidRPr="005E386F" w:rsidRDefault="00C06F66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5" w:type="dxa"/>
            <w:shd w:val="clear" w:color="auto" w:fill="auto"/>
          </w:tcPr>
          <w:p w:rsidR="00C06F66" w:rsidRPr="005E386F" w:rsidRDefault="00C06F66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38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842" w:type="dxa"/>
            <w:shd w:val="clear" w:color="auto" w:fill="auto"/>
          </w:tcPr>
          <w:p w:rsidR="00C06F66" w:rsidRPr="005E386F" w:rsidRDefault="00C06F66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</w:t>
            </w:r>
            <w:r w:rsidRPr="005E38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3226" w:type="dxa"/>
          </w:tcPr>
          <w:p w:rsidR="00C06F66" w:rsidRPr="005E386F" w:rsidRDefault="00C06F66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C06F66" w:rsidRPr="005E386F" w:rsidTr="008D06B3">
        <w:tc>
          <w:tcPr>
            <w:tcW w:w="1049" w:type="dxa"/>
            <w:shd w:val="clear" w:color="auto" w:fill="auto"/>
          </w:tcPr>
          <w:p w:rsidR="00C06F66" w:rsidRPr="005E386F" w:rsidRDefault="007405D4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C06F66" w:rsidRPr="007405D4" w:rsidRDefault="007405D4" w:rsidP="007405D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405D4">
              <w:rPr>
                <w:rFonts w:ascii="Times New Roman" w:eastAsia="Times New Roman" w:hAnsi="Times New Roman" w:cs="Times New Roman"/>
              </w:rPr>
              <w:t>Введение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C06F66">
              <w:rPr>
                <w:rFonts w:ascii="Times New Roman" w:hAnsi="Times New Roman"/>
                <w:sz w:val="24"/>
                <w:szCs w:val="24"/>
              </w:rPr>
              <w:t>Аксиомы стереометрии.</w:t>
            </w:r>
          </w:p>
        </w:tc>
        <w:tc>
          <w:tcPr>
            <w:tcW w:w="1842" w:type="dxa"/>
            <w:shd w:val="clear" w:color="auto" w:fill="auto"/>
          </w:tcPr>
          <w:p w:rsidR="00C06F66" w:rsidRPr="007405D4" w:rsidRDefault="007405D4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7405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226" w:type="dxa"/>
          </w:tcPr>
          <w:p w:rsidR="00C06F66" w:rsidRPr="007405D4" w:rsidRDefault="00C06F66" w:rsidP="0074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66" w:rsidRPr="005E386F" w:rsidTr="008D06B3">
        <w:tc>
          <w:tcPr>
            <w:tcW w:w="1049" w:type="dxa"/>
            <w:shd w:val="clear" w:color="auto" w:fill="auto"/>
          </w:tcPr>
          <w:p w:rsidR="00C06F66" w:rsidRPr="005E386F" w:rsidRDefault="007405D4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5" w:type="dxa"/>
            <w:shd w:val="clear" w:color="auto" w:fill="auto"/>
          </w:tcPr>
          <w:p w:rsidR="00C06F66" w:rsidRPr="007405D4" w:rsidRDefault="007405D4" w:rsidP="007405D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405D4">
              <w:rPr>
                <w:rFonts w:ascii="Times New Roman" w:eastAsia="Times New Roman" w:hAnsi="Times New Roman" w:cs="Times New Roman"/>
              </w:rPr>
              <w:t>Параллельность прямых и плоскостей</w:t>
            </w:r>
          </w:p>
        </w:tc>
        <w:tc>
          <w:tcPr>
            <w:tcW w:w="1842" w:type="dxa"/>
            <w:shd w:val="clear" w:color="auto" w:fill="auto"/>
          </w:tcPr>
          <w:p w:rsidR="00C06F66" w:rsidRPr="007405D4" w:rsidRDefault="008D06B3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7405D4" w:rsidRPr="007405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C06F66" w:rsidRPr="007405D4" w:rsidRDefault="007405D4" w:rsidP="0074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</w:t>
            </w:r>
            <w:r w:rsidRPr="007405D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абота №</w:t>
            </w:r>
            <w:r w:rsidRPr="007405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05D4">
              <w:rPr>
                <w:rFonts w:ascii="Times New Roman" w:eastAsia="Times New Roman" w:hAnsi="Times New Roman" w:cs="Times New Roman"/>
              </w:rPr>
              <w:t xml:space="preserve">«Параллельность </w:t>
            </w:r>
            <w:proofErr w:type="gramStart"/>
            <w:r w:rsidRPr="007405D4">
              <w:rPr>
                <w:rFonts w:ascii="Times New Roman" w:eastAsia="Times New Roman" w:hAnsi="Times New Roman" w:cs="Times New Roman"/>
              </w:rPr>
              <w:t>прямых</w:t>
            </w:r>
            <w:proofErr w:type="gramEnd"/>
            <w:r w:rsidRPr="007405D4">
              <w:rPr>
                <w:rFonts w:ascii="Times New Roman" w:eastAsia="Times New Roman" w:hAnsi="Times New Roman" w:cs="Times New Roman"/>
              </w:rPr>
              <w:t xml:space="preserve">, прямой и </w:t>
            </w:r>
            <w:r>
              <w:rPr>
                <w:rFonts w:ascii="Times New Roman" w:eastAsia="Times New Roman" w:hAnsi="Times New Roman" w:cs="Times New Roman"/>
              </w:rPr>
              <w:t>плоскости».</w:t>
            </w:r>
          </w:p>
          <w:p w:rsidR="007405D4" w:rsidRPr="007405D4" w:rsidRDefault="007405D4" w:rsidP="00740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</w:t>
            </w:r>
            <w:r w:rsidRPr="007405D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абота </w:t>
            </w:r>
            <w:r w:rsidRPr="007405D4">
              <w:rPr>
                <w:rFonts w:ascii="Times New Roman" w:eastAsia="Times New Roman" w:hAnsi="Times New Roman" w:cs="Times New Roman"/>
              </w:rPr>
              <w:t>№2 «Параллельность прямых и  плоскостей»</w:t>
            </w:r>
          </w:p>
        </w:tc>
      </w:tr>
      <w:tr w:rsidR="00C06F66" w:rsidRPr="005E386F" w:rsidTr="008D06B3">
        <w:tc>
          <w:tcPr>
            <w:tcW w:w="1049" w:type="dxa"/>
            <w:shd w:val="clear" w:color="auto" w:fill="auto"/>
          </w:tcPr>
          <w:p w:rsidR="00C06F66" w:rsidRPr="005E386F" w:rsidRDefault="007405D4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75" w:type="dxa"/>
            <w:shd w:val="clear" w:color="auto" w:fill="auto"/>
          </w:tcPr>
          <w:p w:rsidR="00C06F66" w:rsidRPr="007405D4" w:rsidRDefault="007405D4" w:rsidP="007405D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405D4">
              <w:rPr>
                <w:rFonts w:ascii="Times New Roman" w:eastAsia="Times New Roman" w:hAnsi="Times New Roman" w:cs="Times New Roman"/>
              </w:rPr>
              <w:t>Перпендикулярность прямых и плоскостей</w:t>
            </w:r>
          </w:p>
        </w:tc>
        <w:tc>
          <w:tcPr>
            <w:tcW w:w="1842" w:type="dxa"/>
            <w:shd w:val="clear" w:color="auto" w:fill="auto"/>
          </w:tcPr>
          <w:p w:rsidR="00C06F66" w:rsidRPr="007405D4" w:rsidRDefault="007405D4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7405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C06F66" w:rsidRPr="007405D4" w:rsidRDefault="007405D4" w:rsidP="00740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</w:t>
            </w:r>
            <w:r w:rsidRPr="007405D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абота</w:t>
            </w:r>
            <w:r w:rsidRPr="007405D4">
              <w:rPr>
                <w:rFonts w:ascii="Times New Roman" w:eastAsia="Times New Roman" w:hAnsi="Times New Roman" w:cs="Times New Roman"/>
              </w:rPr>
              <w:t xml:space="preserve"> №3 «Перпендикулярность прямых и плоскостей»</w:t>
            </w:r>
          </w:p>
        </w:tc>
      </w:tr>
      <w:tr w:rsidR="00C06F66" w:rsidRPr="005E386F" w:rsidTr="008D06B3">
        <w:tc>
          <w:tcPr>
            <w:tcW w:w="1049" w:type="dxa"/>
            <w:shd w:val="clear" w:color="auto" w:fill="auto"/>
          </w:tcPr>
          <w:p w:rsidR="00C06F66" w:rsidRPr="005E386F" w:rsidRDefault="007405D4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75" w:type="dxa"/>
            <w:shd w:val="clear" w:color="auto" w:fill="auto"/>
          </w:tcPr>
          <w:p w:rsidR="00C06F66" w:rsidRPr="007405D4" w:rsidRDefault="007405D4" w:rsidP="007405D4">
            <w:pPr>
              <w:shd w:val="clear" w:color="auto" w:fill="FFFFFF"/>
              <w:spacing w:line="0" w:lineRule="atLeast"/>
              <w:ind w:right="-36"/>
              <w:jc w:val="both"/>
              <w:rPr>
                <w:rFonts w:ascii="Times New Roman" w:hAnsi="Times New Roman"/>
                <w:bCs/>
                <w:sz w:val="24"/>
              </w:rPr>
            </w:pPr>
            <w:r w:rsidRPr="007405D4">
              <w:rPr>
                <w:rFonts w:ascii="Times New Roman" w:hAnsi="Times New Roman"/>
                <w:bCs/>
                <w:sz w:val="24"/>
              </w:rPr>
              <w:t>Многогранники</w:t>
            </w:r>
          </w:p>
        </w:tc>
        <w:tc>
          <w:tcPr>
            <w:tcW w:w="1842" w:type="dxa"/>
            <w:shd w:val="clear" w:color="auto" w:fill="auto"/>
          </w:tcPr>
          <w:p w:rsidR="00C06F66" w:rsidRPr="007405D4" w:rsidRDefault="007405D4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7405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C06F66" w:rsidRPr="007405D4" w:rsidRDefault="007405D4" w:rsidP="00740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  <w:r w:rsidRPr="007405D4">
              <w:rPr>
                <w:rFonts w:ascii="Times New Roman" w:eastAsia="Times New Roman" w:hAnsi="Times New Roman" w:cs="Times New Roman"/>
              </w:rPr>
              <w:t xml:space="preserve"> № 4 «Многогранники»</w:t>
            </w:r>
          </w:p>
        </w:tc>
      </w:tr>
      <w:tr w:rsidR="008D06B3" w:rsidRPr="005E386F" w:rsidTr="008D06B3">
        <w:tc>
          <w:tcPr>
            <w:tcW w:w="1049" w:type="dxa"/>
            <w:shd w:val="clear" w:color="auto" w:fill="auto"/>
          </w:tcPr>
          <w:p w:rsidR="008D06B3" w:rsidRDefault="008D06B3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75" w:type="dxa"/>
            <w:shd w:val="clear" w:color="auto" w:fill="auto"/>
          </w:tcPr>
          <w:p w:rsidR="008D06B3" w:rsidRPr="007405D4" w:rsidRDefault="008D06B3" w:rsidP="007405D4">
            <w:pPr>
              <w:shd w:val="clear" w:color="auto" w:fill="FFFFFF"/>
              <w:spacing w:line="0" w:lineRule="atLeast"/>
              <w:ind w:right="-36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Векторы</w:t>
            </w:r>
          </w:p>
        </w:tc>
        <w:tc>
          <w:tcPr>
            <w:tcW w:w="1842" w:type="dxa"/>
            <w:shd w:val="clear" w:color="auto" w:fill="auto"/>
          </w:tcPr>
          <w:p w:rsidR="008D06B3" w:rsidRDefault="008D06B3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ч</w:t>
            </w:r>
          </w:p>
        </w:tc>
        <w:tc>
          <w:tcPr>
            <w:tcW w:w="3226" w:type="dxa"/>
          </w:tcPr>
          <w:p w:rsidR="008D06B3" w:rsidRDefault="008D06B3" w:rsidP="00740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6F66" w:rsidRPr="005E386F" w:rsidTr="008D06B3">
        <w:tc>
          <w:tcPr>
            <w:tcW w:w="1049" w:type="dxa"/>
            <w:shd w:val="clear" w:color="auto" w:fill="auto"/>
          </w:tcPr>
          <w:p w:rsidR="00C06F66" w:rsidRPr="005E386F" w:rsidRDefault="007405D4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75" w:type="dxa"/>
            <w:shd w:val="clear" w:color="auto" w:fill="auto"/>
          </w:tcPr>
          <w:p w:rsidR="00C06F66" w:rsidRPr="007405D4" w:rsidRDefault="007405D4" w:rsidP="00740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05D4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1842" w:type="dxa"/>
            <w:shd w:val="clear" w:color="auto" w:fill="auto"/>
          </w:tcPr>
          <w:p w:rsidR="00C06F66" w:rsidRPr="007405D4" w:rsidRDefault="008D06B3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7405D4" w:rsidRPr="007405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3226" w:type="dxa"/>
          </w:tcPr>
          <w:p w:rsidR="00C06F66" w:rsidRPr="007405D4" w:rsidRDefault="00C06F66" w:rsidP="00740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6B3" w:rsidRPr="008D06B3" w:rsidTr="008D06B3">
        <w:tc>
          <w:tcPr>
            <w:tcW w:w="5124" w:type="dxa"/>
            <w:gridSpan w:val="2"/>
            <w:shd w:val="clear" w:color="auto" w:fill="auto"/>
          </w:tcPr>
          <w:p w:rsidR="008D06B3" w:rsidRPr="008D06B3" w:rsidRDefault="008D06B3" w:rsidP="007405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8D06B3" w:rsidRPr="008D06B3" w:rsidRDefault="008D06B3" w:rsidP="0074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 ч</w:t>
            </w:r>
          </w:p>
        </w:tc>
        <w:tc>
          <w:tcPr>
            <w:tcW w:w="3226" w:type="dxa"/>
          </w:tcPr>
          <w:p w:rsidR="008D06B3" w:rsidRPr="008D06B3" w:rsidRDefault="008D06B3" w:rsidP="00740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06F66" w:rsidRPr="00C06F66" w:rsidRDefault="00C06F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6F66" w:rsidRPr="00C06F66" w:rsidSect="008D06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43" w:rsidRDefault="002E4A43" w:rsidP="007405D4">
      <w:pPr>
        <w:spacing w:after="0" w:line="240" w:lineRule="auto"/>
      </w:pPr>
      <w:r>
        <w:separator/>
      </w:r>
    </w:p>
  </w:endnote>
  <w:endnote w:type="continuationSeparator" w:id="0">
    <w:p w:rsidR="002E4A43" w:rsidRDefault="002E4A43" w:rsidP="0074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43" w:rsidRDefault="002E4A43" w:rsidP="007405D4">
      <w:pPr>
        <w:spacing w:after="0" w:line="240" w:lineRule="auto"/>
      </w:pPr>
      <w:r>
        <w:separator/>
      </w:r>
    </w:p>
  </w:footnote>
  <w:footnote w:type="continuationSeparator" w:id="0">
    <w:p w:rsidR="002E4A43" w:rsidRDefault="002E4A43" w:rsidP="0074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7C38"/>
    <w:multiLevelType w:val="multilevel"/>
    <w:tmpl w:val="7142523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53"/>
    <w:rsid w:val="000F5453"/>
    <w:rsid w:val="002E4A43"/>
    <w:rsid w:val="00550080"/>
    <w:rsid w:val="005E386F"/>
    <w:rsid w:val="007405D4"/>
    <w:rsid w:val="008D06B3"/>
    <w:rsid w:val="00C06F66"/>
    <w:rsid w:val="00CA6098"/>
    <w:rsid w:val="00E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0080"/>
    <w:pPr>
      <w:keepNext/>
      <w:jc w:val="center"/>
      <w:outlineLvl w:val="0"/>
    </w:pPr>
    <w:rPr>
      <w:sz w:val="34"/>
    </w:rPr>
  </w:style>
  <w:style w:type="paragraph" w:styleId="2">
    <w:name w:val="heading 2"/>
    <w:basedOn w:val="a"/>
    <w:next w:val="a"/>
    <w:link w:val="20"/>
    <w:qFormat/>
    <w:rsid w:val="0055008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50080"/>
    <w:pPr>
      <w:keepNext/>
      <w:ind w:firstLine="851"/>
      <w:jc w:val="both"/>
      <w:outlineLvl w:val="3"/>
    </w:pPr>
    <w:rPr>
      <w:cap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80"/>
    <w:rPr>
      <w:sz w:val="34"/>
    </w:rPr>
  </w:style>
  <w:style w:type="character" w:customStyle="1" w:styleId="20">
    <w:name w:val="Заголовок 2 Знак"/>
    <w:basedOn w:val="a0"/>
    <w:link w:val="2"/>
    <w:rsid w:val="00550080"/>
    <w:rPr>
      <w:sz w:val="28"/>
    </w:rPr>
  </w:style>
  <w:style w:type="character" w:customStyle="1" w:styleId="40">
    <w:name w:val="Заголовок 4 Знак"/>
    <w:basedOn w:val="a0"/>
    <w:link w:val="4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50080"/>
    <w:pPr>
      <w:ind w:left="720"/>
      <w:contextualSpacing/>
    </w:pPr>
  </w:style>
  <w:style w:type="numbering" w:customStyle="1" w:styleId="WWNum3">
    <w:name w:val="WWNum3"/>
    <w:rsid w:val="005E386F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74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5D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4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5D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9">
    <w:name w:val="Содержимое таблицы"/>
    <w:basedOn w:val="a"/>
    <w:rsid w:val="007405D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0080"/>
    <w:pPr>
      <w:keepNext/>
      <w:jc w:val="center"/>
      <w:outlineLvl w:val="0"/>
    </w:pPr>
    <w:rPr>
      <w:sz w:val="34"/>
    </w:rPr>
  </w:style>
  <w:style w:type="paragraph" w:styleId="2">
    <w:name w:val="heading 2"/>
    <w:basedOn w:val="a"/>
    <w:next w:val="a"/>
    <w:link w:val="20"/>
    <w:qFormat/>
    <w:rsid w:val="0055008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550080"/>
    <w:pPr>
      <w:keepNext/>
      <w:ind w:firstLine="851"/>
      <w:jc w:val="both"/>
      <w:outlineLvl w:val="3"/>
    </w:pPr>
    <w:rPr>
      <w:cap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80"/>
    <w:rPr>
      <w:sz w:val="34"/>
    </w:rPr>
  </w:style>
  <w:style w:type="character" w:customStyle="1" w:styleId="20">
    <w:name w:val="Заголовок 2 Знак"/>
    <w:basedOn w:val="a0"/>
    <w:link w:val="2"/>
    <w:rsid w:val="00550080"/>
    <w:rPr>
      <w:sz w:val="28"/>
    </w:rPr>
  </w:style>
  <w:style w:type="character" w:customStyle="1" w:styleId="40">
    <w:name w:val="Заголовок 4 Знак"/>
    <w:basedOn w:val="a0"/>
    <w:link w:val="4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50080"/>
    <w:pPr>
      <w:ind w:left="720"/>
      <w:contextualSpacing/>
    </w:pPr>
  </w:style>
  <w:style w:type="numbering" w:customStyle="1" w:styleId="WWNum3">
    <w:name w:val="WWNum3"/>
    <w:rsid w:val="005E386F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74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5D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4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5D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9">
    <w:name w:val="Содержимое таблицы"/>
    <w:basedOn w:val="a"/>
    <w:rsid w:val="007405D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2022-05-10T12:06:00Z</dcterms:created>
  <dcterms:modified xsi:type="dcterms:W3CDTF">2022-05-10T13:33:00Z</dcterms:modified>
</cp:coreProperties>
</file>